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6820C" w14:textId="77777777" w:rsidR="00BB3785" w:rsidRPr="00663C98" w:rsidRDefault="00BB3785" w:rsidP="00BB3785">
      <w:pPr>
        <w:rPr>
          <w:rFonts w:ascii="Times New Roman" w:eastAsia="方正黑体_GBK" w:hAnsi="Times New Roman" w:cs="Times New Roman"/>
          <w:kern w:val="32"/>
          <w:szCs w:val="32"/>
        </w:rPr>
      </w:pPr>
      <w:r w:rsidRPr="00663C98">
        <w:rPr>
          <w:rFonts w:ascii="Times New Roman" w:eastAsia="方正黑体_GBK" w:hAnsi="Times New Roman" w:cs="Times New Roman"/>
          <w:kern w:val="32"/>
          <w:szCs w:val="32"/>
        </w:rPr>
        <w:t>附件</w:t>
      </w:r>
      <w:r w:rsidRPr="00663C98">
        <w:rPr>
          <w:rFonts w:ascii="Times New Roman" w:eastAsia="方正黑体_GBK" w:hAnsi="Times New Roman" w:cs="Times New Roman" w:hint="eastAsia"/>
          <w:kern w:val="32"/>
          <w:szCs w:val="32"/>
        </w:rPr>
        <w:t>2</w:t>
      </w:r>
    </w:p>
    <w:p w14:paraId="4768025E" w14:textId="77777777" w:rsidR="00BB3785" w:rsidRPr="00663C98" w:rsidRDefault="00BB3785" w:rsidP="00BB3785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663C98">
        <w:rPr>
          <w:rFonts w:ascii="Times New Roman" w:eastAsia="方正小标宋_GBK" w:hAnsi="Times New Roman" w:cs="Times New Roman" w:hint="eastAsia"/>
          <w:sz w:val="44"/>
          <w:szCs w:val="44"/>
        </w:rPr>
        <w:t>城管局</w:t>
      </w:r>
      <w:r w:rsidRPr="00663C98">
        <w:rPr>
          <w:rFonts w:ascii="Times New Roman" w:eastAsia="方正小标宋_GBK" w:hAnsi="Times New Roman" w:cs="Times New Roman"/>
          <w:sz w:val="44"/>
          <w:szCs w:val="44"/>
        </w:rPr>
        <w:t>决定废止的规范性文件目录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5005"/>
        <w:gridCol w:w="2575"/>
      </w:tblGrid>
      <w:tr w:rsidR="00BB3785" w:rsidRPr="00663C98" w14:paraId="71088D8A" w14:textId="77777777" w:rsidTr="004906FB">
        <w:trPr>
          <w:trHeight w:hRule="exact" w:val="567"/>
          <w:jc w:val="center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C2F9B4C" w14:textId="77777777" w:rsidR="00BB3785" w:rsidRPr="00663C98" w:rsidRDefault="00BB3785" w:rsidP="004906FB">
            <w:pPr>
              <w:spacing w:line="0" w:lineRule="atLeast"/>
              <w:jc w:val="center"/>
              <w:rPr>
                <w:rFonts w:ascii="Times New Roman" w:eastAsia="方正黑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黑体_GBK" w:hAnsi="Times New Roman" w:cs="Times New Roman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045" w:type="pct"/>
            <w:shd w:val="clear" w:color="auto" w:fill="auto"/>
            <w:vAlign w:val="center"/>
            <w:hideMark/>
          </w:tcPr>
          <w:p w14:paraId="4965B9EE" w14:textId="77777777" w:rsidR="00BB3785" w:rsidRPr="00663C98" w:rsidRDefault="00BB3785" w:rsidP="004906FB">
            <w:pPr>
              <w:spacing w:line="0" w:lineRule="atLeast"/>
              <w:jc w:val="center"/>
              <w:rPr>
                <w:rFonts w:ascii="Times New Roman" w:eastAsia="方正黑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黑体_GBK" w:hAnsi="Times New Roman" w:cs="Times New Roman" w:hint="eastAsia"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1576" w:type="pct"/>
            <w:shd w:val="clear" w:color="auto" w:fill="auto"/>
            <w:vAlign w:val="center"/>
            <w:hideMark/>
          </w:tcPr>
          <w:p w14:paraId="5E9ABB19" w14:textId="77777777" w:rsidR="00BB3785" w:rsidRPr="00663C98" w:rsidRDefault="00BB3785" w:rsidP="004906FB">
            <w:pPr>
              <w:spacing w:line="0" w:lineRule="atLeast"/>
              <w:jc w:val="center"/>
              <w:rPr>
                <w:rFonts w:ascii="Times New Roman" w:eastAsia="方正黑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黑体_GBK" w:hAnsi="Times New Roman" w:cs="Times New Roman" w:hint="eastAsia"/>
                <w:kern w:val="0"/>
                <w:sz w:val="24"/>
                <w:szCs w:val="24"/>
              </w:rPr>
              <w:t>文号</w:t>
            </w:r>
          </w:p>
        </w:tc>
      </w:tr>
      <w:tr w:rsidR="00BB3785" w:rsidRPr="00663C98" w14:paraId="49E39CCE" w14:textId="77777777" w:rsidTr="004906FB">
        <w:trPr>
          <w:trHeight w:hRule="exact" w:val="907"/>
          <w:jc w:val="center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02AD0B4" w14:textId="77777777" w:rsidR="00BB3785" w:rsidRPr="00663C98" w:rsidRDefault="00BB3785" w:rsidP="004906FB">
            <w:pPr>
              <w:spacing w:line="0" w:lineRule="atLeast"/>
              <w:jc w:val="center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045" w:type="pct"/>
            <w:shd w:val="clear" w:color="auto" w:fill="auto"/>
            <w:vAlign w:val="center"/>
            <w:hideMark/>
          </w:tcPr>
          <w:p w14:paraId="3595870C" w14:textId="77777777" w:rsidR="00BB3785" w:rsidRPr="00663C98" w:rsidRDefault="00BB3785" w:rsidP="004906FB">
            <w:pPr>
              <w:spacing w:line="0" w:lineRule="atLeast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江阴市公用事业管理局关于印发规范性文件管理办法的通知</w:t>
            </w:r>
          </w:p>
        </w:tc>
        <w:tc>
          <w:tcPr>
            <w:tcW w:w="1576" w:type="pct"/>
            <w:shd w:val="clear" w:color="auto" w:fill="auto"/>
            <w:vAlign w:val="center"/>
            <w:hideMark/>
          </w:tcPr>
          <w:p w14:paraId="446AA25D" w14:textId="77777777" w:rsidR="00BB3785" w:rsidRPr="00663C98" w:rsidRDefault="00BB3785" w:rsidP="004906FB">
            <w:pPr>
              <w:spacing w:line="0" w:lineRule="atLeast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澄</w:t>
            </w:r>
            <w:proofErr w:type="gramEnd"/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公用发〔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2014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〕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21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号</w:t>
            </w:r>
          </w:p>
        </w:tc>
      </w:tr>
      <w:tr w:rsidR="00BB3785" w:rsidRPr="00663C98" w14:paraId="72D5B5BE" w14:textId="77777777" w:rsidTr="004906FB">
        <w:trPr>
          <w:trHeight w:hRule="exact" w:val="907"/>
          <w:jc w:val="center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C036E91" w14:textId="77777777" w:rsidR="00BB3785" w:rsidRPr="00663C98" w:rsidRDefault="00BB3785" w:rsidP="004906FB">
            <w:pPr>
              <w:spacing w:line="0" w:lineRule="atLeast"/>
              <w:jc w:val="center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045" w:type="pct"/>
            <w:shd w:val="clear" w:color="auto" w:fill="auto"/>
            <w:vAlign w:val="center"/>
            <w:hideMark/>
          </w:tcPr>
          <w:p w14:paraId="6AB58172" w14:textId="77777777" w:rsidR="00BB3785" w:rsidRPr="00663C98" w:rsidRDefault="00BB3785" w:rsidP="004906FB">
            <w:pPr>
              <w:spacing w:line="0" w:lineRule="atLeast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关于印发《江阴市公用事业管理局重大行政决策程序规定》的通知</w:t>
            </w:r>
          </w:p>
        </w:tc>
        <w:tc>
          <w:tcPr>
            <w:tcW w:w="1576" w:type="pct"/>
            <w:shd w:val="clear" w:color="auto" w:fill="auto"/>
            <w:vAlign w:val="center"/>
            <w:hideMark/>
          </w:tcPr>
          <w:p w14:paraId="5033EB46" w14:textId="77777777" w:rsidR="00BB3785" w:rsidRPr="00663C98" w:rsidRDefault="00BB3785" w:rsidP="004906FB">
            <w:pPr>
              <w:spacing w:line="0" w:lineRule="atLeast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澄</w:t>
            </w:r>
            <w:proofErr w:type="gramEnd"/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公用发〔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2018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〕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16</w:t>
            </w:r>
            <w:r w:rsidRPr="00663C98">
              <w:rPr>
                <w:rFonts w:ascii="Times New Roman" w:eastAsia="方正楷体_GBK" w:hAnsi="Times New Roman" w:cs="宋体" w:hint="eastAsia"/>
                <w:kern w:val="0"/>
                <w:sz w:val="24"/>
              </w:rPr>
              <w:t>号</w:t>
            </w:r>
          </w:p>
        </w:tc>
      </w:tr>
      <w:tr w:rsidR="00BB3785" w:rsidRPr="00663C98" w14:paraId="00246657" w14:textId="77777777" w:rsidTr="004906FB">
        <w:trPr>
          <w:trHeight w:hRule="exact" w:val="907"/>
          <w:jc w:val="center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BAA27A6" w14:textId="77777777" w:rsidR="00BB3785" w:rsidRPr="00663C98" w:rsidRDefault="00BB3785" w:rsidP="004906FB">
            <w:pPr>
              <w:spacing w:line="0" w:lineRule="atLeast"/>
              <w:jc w:val="center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045" w:type="pct"/>
            <w:shd w:val="clear" w:color="auto" w:fill="auto"/>
            <w:vAlign w:val="center"/>
            <w:hideMark/>
          </w:tcPr>
          <w:p w14:paraId="19BFB4E4" w14:textId="77777777" w:rsidR="00BB3785" w:rsidRPr="00663C98" w:rsidRDefault="00BB3785" w:rsidP="004906FB">
            <w:pPr>
              <w:spacing w:line="0" w:lineRule="atLeast"/>
              <w:rPr>
                <w:rFonts w:ascii="Times New Roman" w:eastAsia="方正楷体_GBK" w:hAnsi="Times New Roman" w:cs="Times New Roman"/>
                <w:kern w:val="0"/>
                <w:sz w:val="24"/>
                <w:szCs w:val="24"/>
              </w:rPr>
            </w:pP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关于印发《江阴市公用事业管理局限额标准以下工程建设招标投标管理办法》的通知</w:t>
            </w:r>
          </w:p>
        </w:tc>
        <w:tc>
          <w:tcPr>
            <w:tcW w:w="1576" w:type="pct"/>
            <w:shd w:val="clear" w:color="auto" w:fill="auto"/>
            <w:vAlign w:val="center"/>
            <w:hideMark/>
          </w:tcPr>
          <w:p w14:paraId="6A8B6166" w14:textId="77777777" w:rsidR="00BB3785" w:rsidRPr="00663C98" w:rsidRDefault="00BB3785" w:rsidP="004906FB">
            <w:pPr>
              <w:spacing w:line="0" w:lineRule="atLeast"/>
              <w:rPr>
                <w:rFonts w:ascii="Times New Roman" w:eastAsia="方正楷体_GBK" w:hAnsi="Times New Roman" w:cs="宋体"/>
                <w:kern w:val="0"/>
                <w:sz w:val="24"/>
              </w:rPr>
            </w:pPr>
            <w:proofErr w:type="gramStart"/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澄</w:t>
            </w:r>
            <w:proofErr w:type="gramEnd"/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公用</w:t>
            </w:r>
            <w:proofErr w:type="gramStart"/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规</w:t>
            </w:r>
            <w:proofErr w:type="gramEnd"/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发〔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2022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〕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2</w:t>
            </w:r>
            <w:r w:rsidRPr="00663C98">
              <w:rPr>
                <w:rFonts w:ascii="Times New Roman" w:eastAsia="方正楷体_GBK" w:hAnsi="Times New Roman" w:hint="eastAsia"/>
                <w:sz w:val="24"/>
                <w:szCs w:val="24"/>
              </w:rPr>
              <w:t>号</w:t>
            </w:r>
          </w:p>
        </w:tc>
      </w:tr>
    </w:tbl>
    <w:p w14:paraId="2121FF06" w14:textId="73B3EA76" w:rsidR="0058495B" w:rsidRDefault="0058495B"/>
    <w:sectPr w:rsidR="00584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22A97" w14:textId="77777777" w:rsidR="008F01DE" w:rsidRDefault="008F01DE" w:rsidP="00BB3785">
      <w:r>
        <w:separator/>
      </w:r>
    </w:p>
  </w:endnote>
  <w:endnote w:type="continuationSeparator" w:id="0">
    <w:p w14:paraId="6ED4763F" w14:textId="77777777" w:rsidR="008F01DE" w:rsidRDefault="008F01DE" w:rsidP="00BB3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7EB14E" w14:textId="77777777" w:rsidR="008F01DE" w:rsidRDefault="008F01DE" w:rsidP="00BB3785">
      <w:r>
        <w:separator/>
      </w:r>
    </w:p>
  </w:footnote>
  <w:footnote w:type="continuationSeparator" w:id="0">
    <w:p w14:paraId="3F1B87F9" w14:textId="77777777" w:rsidR="008F01DE" w:rsidRDefault="008F01DE" w:rsidP="00BB37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404"/>
    <w:rsid w:val="00405404"/>
    <w:rsid w:val="0058495B"/>
    <w:rsid w:val="008F01DE"/>
    <w:rsid w:val="00BB3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EB449D"/>
  <w15:chartTrackingRefBased/>
  <w15:docId w15:val="{547049E5-B0B2-4DA4-9036-36AE10FFE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3785"/>
    <w:pPr>
      <w:widowControl w:val="0"/>
      <w:jc w:val="both"/>
    </w:pPr>
    <w:rPr>
      <w:rFonts w:eastAsia="方正仿宋_GBK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3785"/>
    <w:pP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37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3785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37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晨 陈</dc:creator>
  <cp:keywords/>
  <dc:description/>
  <cp:lastModifiedBy>晨 陈</cp:lastModifiedBy>
  <cp:revision>2</cp:revision>
  <dcterms:created xsi:type="dcterms:W3CDTF">2023-12-08T01:44:00Z</dcterms:created>
  <dcterms:modified xsi:type="dcterms:W3CDTF">2023-12-08T01:44:00Z</dcterms:modified>
</cp:coreProperties>
</file>